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 xml:space="preserve">Seznam pomůcek do </w:t>
      </w:r>
      <w:r w:rsidR="00641366">
        <w:rPr>
          <w:rFonts w:ascii="Book Antiqua" w:hAnsi="Book Antiqua" w:cstheme="majorHAnsi"/>
          <w:b/>
          <w:sz w:val="36"/>
          <w:szCs w:val="36"/>
        </w:rPr>
        <w:t>3</w:t>
      </w:r>
      <w:r w:rsidRPr="00181F1F">
        <w:rPr>
          <w:rFonts w:ascii="Book Antiqua" w:hAnsi="Book Antiqua" w:cstheme="majorHAnsi"/>
          <w:b/>
          <w:sz w:val="36"/>
          <w:szCs w:val="36"/>
        </w:rPr>
        <w:t>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ručník s poutkem (1x)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zástěra nebo košile do výtvarné výchovy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(10x)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sešity: č. 513 (</w:t>
      </w:r>
      <w:r w:rsidR="00641366">
        <w:rPr>
          <w:rFonts w:ascii="Book Antiqua" w:hAnsi="Book Antiqua" w:cstheme="majorHAnsi"/>
          <w:sz w:val="24"/>
          <w:szCs w:val="24"/>
        </w:rPr>
        <w:t>7</w:t>
      </w:r>
      <w:r>
        <w:rPr>
          <w:rFonts w:ascii="Book Antiqua" w:hAnsi="Book Antiqua" w:cstheme="majorHAnsi"/>
          <w:sz w:val="24"/>
          <w:szCs w:val="24"/>
        </w:rPr>
        <w:t>x), č. 52</w:t>
      </w:r>
      <w:r w:rsidR="00641366">
        <w:rPr>
          <w:rFonts w:ascii="Book Antiqua" w:hAnsi="Book Antiqua" w:cstheme="majorHAnsi"/>
          <w:sz w:val="24"/>
          <w:szCs w:val="24"/>
        </w:rPr>
        <w:t>3</w:t>
      </w:r>
      <w:r>
        <w:rPr>
          <w:rFonts w:ascii="Book Antiqua" w:hAnsi="Book Antiqua" w:cstheme="majorHAnsi"/>
          <w:sz w:val="24"/>
          <w:szCs w:val="24"/>
        </w:rPr>
        <w:t xml:space="preserve"> (</w:t>
      </w:r>
      <w:r w:rsidR="00641366">
        <w:rPr>
          <w:rFonts w:ascii="Book Antiqua" w:hAnsi="Book Antiqua" w:cstheme="majorHAnsi"/>
          <w:sz w:val="24"/>
          <w:szCs w:val="24"/>
        </w:rPr>
        <w:t>2</w:t>
      </w:r>
      <w:r>
        <w:rPr>
          <w:rFonts w:ascii="Book Antiqua" w:hAnsi="Book Antiqua" w:cstheme="majorHAnsi"/>
          <w:sz w:val="24"/>
          <w:szCs w:val="24"/>
        </w:rPr>
        <w:t>x), 5</w:t>
      </w:r>
      <w:r w:rsidR="00641366">
        <w:rPr>
          <w:rFonts w:ascii="Book Antiqua" w:hAnsi="Book Antiqua" w:cstheme="majorHAnsi"/>
          <w:sz w:val="24"/>
          <w:szCs w:val="24"/>
        </w:rPr>
        <w:t>4</w:t>
      </w:r>
      <w:r>
        <w:rPr>
          <w:rFonts w:ascii="Book Antiqua" w:hAnsi="Book Antiqua" w:cstheme="majorHAnsi"/>
          <w:sz w:val="24"/>
          <w:szCs w:val="24"/>
        </w:rPr>
        <w:t>0 (</w:t>
      </w:r>
      <w:r w:rsidR="00641366">
        <w:rPr>
          <w:rFonts w:ascii="Book Antiqua" w:hAnsi="Book Antiqua" w:cstheme="majorHAnsi"/>
          <w:sz w:val="24"/>
          <w:szCs w:val="24"/>
        </w:rPr>
        <w:t>1</w:t>
      </w:r>
      <w:r>
        <w:rPr>
          <w:rFonts w:ascii="Book Antiqua" w:hAnsi="Book Antiqua" w:cstheme="majorHAnsi"/>
          <w:sz w:val="24"/>
          <w:szCs w:val="24"/>
        </w:rPr>
        <w:t>x)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pravítko 30 cm, trojúhelník</w:t>
      </w:r>
      <w:r w:rsidR="00641366">
        <w:rPr>
          <w:rFonts w:ascii="Book Antiqua" w:hAnsi="Book Antiqua" w:cstheme="majorHAnsi"/>
          <w:sz w:val="24"/>
          <w:szCs w:val="24"/>
        </w:rPr>
        <w:t xml:space="preserve"> s ryskou, kružítko a </w:t>
      </w:r>
      <w:r>
        <w:rPr>
          <w:rFonts w:ascii="Book Antiqua" w:hAnsi="Book Antiqua" w:cstheme="majorHAnsi"/>
          <w:sz w:val="24"/>
          <w:szCs w:val="24"/>
        </w:rPr>
        <w:t xml:space="preserve">tužka č. 3 do geometrie 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Peníze budeme vybírat </w:t>
      </w:r>
      <w:r w:rsidRPr="00181F1F">
        <w:rPr>
          <w:rFonts w:ascii="Book Antiqua" w:hAnsi="Book Antiqua" w:cstheme="majorHAnsi"/>
          <w:b/>
          <w:sz w:val="24"/>
          <w:szCs w:val="24"/>
        </w:rPr>
        <w:t>první týden v</w:t>
      </w:r>
      <w:r>
        <w:rPr>
          <w:rFonts w:ascii="Book Antiqua" w:hAnsi="Book Antiqua" w:cstheme="majorHAnsi"/>
          <w:b/>
          <w:sz w:val="24"/>
          <w:szCs w:val="24"/>
        </w:rPr>
        <w:t xml:space="preserve"> září.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2021/2022.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Nový školní rok začne ve středu 1. září v 8:00.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951791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806295" cy="2251075"/>
            <wp:effectExtent l="0" t="0" r="3810" b="0"/>
            <wp:wrapNone/>
            <wp:docPr id="2" name="Obrázek 2" descr="Nálepka Pixerstick Zelená karikatura dinosaurus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Zelená karikatura dinosaurus • Pixers® • Žijeme pro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2" b="7428"/>
                    <a:stretch/>
                  </pic:blipFill>
                  <pic:spPr bwMode="auto">
                    <a:xfrm>
                      <a:off x="0" y="0"/>
                      <a:ext cx="180629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  <w:bookmarkStart w:id="0" w:name="_GoBack"/>
      <w:bookmarkEnd w:id="0"/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81F1F"/>
    <w:rsid w:val="003602EC"/>
    <w:rsid w:val="003F61B5"/>
    <w:rsid w:val="005E63AC"/>
    <w:rsid w:val="00641366"/>
    <w:rsid w:val="007836E0"/>
    <w:rsid w:val="00951791"/>
    <w:rsid w:val="00AF3A72"/>
    <w:rsid w:val="00C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0850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7</cp:revision>
  <dcterms:created xsi:type="dcterms:W3CDTF">2021-06-13T07:05:00Z</dcterms:created>
  <dcterms:modified xsi:type="dcterms:W3CDTF">2021-06-13T07:12:00Z</dcterms:modified>
</cp:coreProperties>
</file>