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33A7" w:rsidRDefault="00181F1F" w:rsidP="00D851E9">
      <w:pPr>
        <w:rPr>
          <w:rFonts w:ascii="Book Antiqua" w:hAnsi="Book Antiqua" w:cstheme="majorHAnsi"/>
          <w:b/>
          <w:sz w:val="36"/>
          <w:szCs w:val="36"/>
        </w:rPr>
      </w:pPr>
      <w:r>
        <w:rPr>
          <w:rFonts w:ascii="Book Antiqua" w:hAnsi="Book Antiqua" w:cstheme="majorHAnsi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4798060</wp:posOffset>
            </wp:positionH>
            <wp:positionV relativeFrom="paragraph">
              <wp:posOffset>-371475</wp:posOffset>
            </wp:positionV>
            <wp:extent cx="1263938" cy="1213414"/>
            <wp:effectExtent l="190500" t="209550" r="165100" b="19685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ZS_RUDA_Rudi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9963">
                      <a:off x="0" y="0"/>
                      <a:ext cx="1263938" cy="1213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1F1F">
        <w:rPr>
          <w:rFonts w:ascii="Book Antiqua" w:hAnsi="Book Antiqua" w:cstheme="majorHAnsi"/>
          <w:b/>
          <w:sz w:val="36"/>
          <w:szCs w:val="36"/>
        </w:rPr>
        <w:t xml:space="preserve">Seznam pomůcek do </w:t>
      </w:r>
      <w:r w:rsidR="00951791">
        <w:rPr>
          <w:rFonts w:ascii="Book Antiqua" w:hAnsi="Book Antiqua" w:cstheme="majorHAnsi"/>
          <w:b/>
          <w:sz w:val="36"/>
          <w:szCs w:val="36"/>
        </w:rPr>
        <w:t>2</w:t>
      </w:r>
      <w:r w:rsidRPr="00181F1F">
        <w:rPr>
          <w:rFonts w:ascii="Book Antiqua" w:hAnsi="Book Antiqua" w:cstheme="majorHAnsi"/>
          <w:b/>
          <w:sz w:val="36"/>
          <w:szCs w:val="36"/>
        </w:rPr>
        <w:t>. třídy</w:t>
      </w:r>
    </w:p>
    <w:p w:rsidR="00181F1F" w:rsidRDefault="00181F1F" w:rsidP="00181F1F">
      <w:pPr>
        <w:jc w:val="center"/>
        <w:rPr>
          <w:rFonts w:ascii="Book Antiqua" w:hAnsi="Book Antiqua" w:cstheme="majorHAnsi"/>
          <w:b/>
          <w:sz w:val="36"/>
          <w:szCs w:val="36"/>
        </w:rPr>
      </w:pPr>
    </w:p>
    <w:p w:rsidR="00181F1F" w:rsidRPr="00181F1F" w:rsidRDefault="00181F1F" w:rsidP="00181F1F">
      <w:pPr>
        <w:rPr>
          <w:rFonts w:ascii="Book Antiqua" w:hAnsi="Book Antiqua" w:cstheme="majorHAnsi"/>
          <w:sz w:val="24"/>
          <w:szCs w:val="24"/>
        </w:rPr>
      </w:pPr>
      <w:r w:rsidRPr="00181F1F">
        <w:rPr>
          <w:rFonts w:ascii="Book Antiqua" w:hAnsi="Book Antiqua" w:cstheme="majorHAnsi"/>
          <w:sz w:val="24"/>
          <w:szCs w:val="24"/>
        </w:rPr>
        <w:t>• aktovku</w:t>
      </w:r>
    </w:p>
    <w:p w:rsidR="00181F1F" w:rsidRPr="00181F1F" w:rsidRDefault="00181F1F" w:rsidP="00181F1F">
      <w:pPr>
        <w:rPr>
          <w:rFonts w:ascii="Book Antiqua" w:hAnsi="Book Antiqua" w:cstheme="majorHAnsi"/>
          <w:sz w:val="24"/>
          <w:szCs w:val="24"/>
        </w:rPr>
      </w:pPr>
      <w:r w:rsidRPr="00181F1F">
        <w:rPr>
          <w:rFonts w:ascii="Book Antiqua" w:hAnsi="Book Antiqua" w:cstheme="majorHAnsi"/>
          <w:sz w:val="24"/>
          <w:szCs w:val="24"/>
        </w:rPr>
        <w:t>• vybavené pouzdro s pastelkami</w:t>
      </w:r>
    </w:p>
    <w:p w:rsidR="00181F1F" w:rsidRPr="00181F1F" w:rsidRDefault="00181F1F" w:rsidP="00181F1F">
      <w:pPr>
        <w:rPr>
          <w:rFonts w:ascii="Book Antiqua" w:hAnsi="Book Antiqua" w:cstheme="majorHAnsi"/>
          <w:sz w:val="24"/>
          <w:szCs w:val="24"/>
        </w:rPr>
      </w:pPr>
      <w:r w:rsidRPr="00181F1F">
        <w:rPr>
          <w:rFonts w:ascii="Book Antiqua" w:hAnsi="Book Antiqua" w:cstheme="majorHAnsi"/>
          <w:sz w:val="24"/>
          <w:szCs w:val="24"/>
        </w:rPr>
        <w:t>• uzavřené přezůvky</w:t>
      </w:r>
    </w:p>
    <w:p w:rsidR="00181F1F" w:rsidRPr="00181F1F" w:rsidRDefault="00181F1F" w:rsidP="00181F1F">
      <w:pPr>
        <w:rPr>
          <w:rFonts w:ascii="Book Antiqua" w:hAnsi="Book Antiqua" w:cstheme="majorHAnsi"/>
          <w:sz w:val="24"/>
          <w:szCs w:val="24"/>
        </w:rPr>
      </w:pPr>
      <w:r w:rsidRPr="00181F1F">
        <w:rPr>
          <w:rFonts w:ascii="Book Antiqua" w:hAnsi="Book Antiqua" w:cstheme="majorHAnsi"/>
          <w:sz w:val="24"/>
          <w:szCs w:val="24"/>
        </w:rPr>
        <w:t xml:space="preserve">• </w:t>
      </w:r>
      <w:r w:rsidR="001B2D5A">
        <w:rPr>
          <w:rFonts w:ascii="Book Antiqua" w:hAnsi="Book Antiqua" w:cstheme="majorHAnsi"/>
          <w:sz w:val="24"/>
          <w:szCs w:val="24"/>
        </w:rPr>
        <w:t>větší tričko</w:t>
      </w:r>
      <w:r w:rsidRPr="00181F1F">
        <w:rPr>
          <w:rFonts w:ascii="Book Antiqua" w:hAnsi="Book Antiqua" w:cstheme="majorHAnsi"/>
          <w:sz w:val="24"/>
          <w:szCs w:val="24"/>
        </w:rPr>
        <w:t xml:space="preserve"> do výtvarné výchovy</w:t>
      </w:r>
      <w:r w:rsidR="001B2D5A">
        <w:rPr>
          <w:rFonts w:ascii="Book Antiqua" w:hAnsi="Book Antiqua" w:cstheme="majorHAnsi"/>
          <w:sz w:val="24"/>
          <w:szCs w:val="24"/>
        </w:rPr>
        <w:t xml:space="preserve"> (proti umazání)</w:t>
      </w:r>
    </w:p>
    <w:p w:rsidR="00181F1F" w:rsidRPr="00181F1F" w:rsidRDefault="00181F1F" w:rsidP="00181F1F">
      <w:pPr>
        <w:rPr>
          <w:rFonts w:ascii="Book Antiqua" w:hAnsi="Book Antiqua" w:cstheme="majorHAnsi"/>
          <w:sz w:val="24"/>
          <w:szCs w:val="24"/>
        </w:rPr>
      </w:pPr>
      <w:r w:rsidRPr="00181F1F">
        <w:rPr>
          <w:rFonts w:ascii="Book Antiqua" w:hAnsi="Book Antiqua" w:cstheme="majorHAnsi"/>
          <w:sz w:val="24"/>
          <w:szCs w:val="24"/>
        </w:rPr>
        <w:t>• cvičební úbor (sportovní souprava a sportovní obuv se světlou podrážkou)</w:t>
      </w:r>
    </w:p>
    <w:p w:rsidR="00181F1F" w:rsidRPr="00181F1F" w:rsidRDefault="00181F1F" w:rsidP="00181F1F">
      <w:pPr>
        <w:rPr>
          <w:rFonts w:ascii="Book Antiqua" w:hAnsi="Book Antiqua" w:cstheme="majorHAnsi"/>
          <w:sz w:val="24"/>
          <w:szCs w:val="24"/>
        </w:rPr>
      </w:pPr>
      <w:r w:rsidRPr="00181F1F">
        <w:rPr>
          <w:rFonts w:ascii="Book Antiqua" w:hAnsi="Book Antiqua" w:cstheme="majorHAnsi"/>
          <w:sz w:val="24"/>
          <w:szCs w:val="24"/>
        </w:rPr>
        <w:t>• euro obaly (</w:t>
      </w:r>
      <w:r w:rsidR="00E23FD1">
        <w:rPr>
          <w:rFonts w:ascii="Book Antiqua" w:hAnsi="Book Antiqua" w:cstheme="majorHAnsi"/>
          <w:sz w:val="24"/>
          <w:szCs w:val="24"/>
        </w:rPr>
        <w:t>10</w:t>
      </w:r>
      <w:r w:rsidRPr="00181F1F">
        <w:rPr>
          <w:rFonts w:ascii="Book Antiqua" w:hAnsi="Book Antiqua" w:cstheme="majorHAnsi"/>
          <w:sz w:val="24"/>
          <w:szCs w:val="24"/>
        </w:rPr>
        <w:t>x)</w:t>
      </w:r>
    </w:p>
    <w:p w:rsidR="00181F1F" w:rsidRDefault="00181F1F" w:rsidP="00181F1F">
      <w:pPr>
        <w:rPr>
          <w:rFonts w:ascii="Book Antiqua" w:hAnsi="Book Antiqua" w:cstheme="majorHAnsi"/>
          <w:sz w:val="24"/>
          <w:szCs w:val="24"/>
        </w:rPr>
      </w:pPr>
      <w:r w:rsidRPr="00181F1F">
        <w:rPr>
          <w:rFonts w:ascii="Book Antiqua" w:hAnsi="Book Antiqua" w:cstheme="majorHAnsi"/>
          <w:sz w:val="24"/>
          <w:szCs w:val="24"/>
        </w:rPr>
        <w:t>• obaly na učebnice a sešit</w:t>
      </w:r>
      <w:r w:rsidR="001B2D5A">
        <w:rPr>
          <w:rFonts w:ascii="Book Antiqua" w:hAnsi="Book Antiqua" w:cstheme="majorHAnsi"/>
          <w:sz w:val="24"/>
          <w:szCs w:val="24"/>
        </w:rPr>
        <w:t>y</w:t>
      </w:r>
    </w:p>
    <w:p w:rsidR="00951791" w:rsidRDefault="00951791" w:rsidP="00181F1F">
      <w:pPr>
        <w:rPr>
          <w:rFonts w:ascii="Book Antiqua" w:hAnsi="Book Antiqua" w:cstheme="majorHAnsi"/>
          <w:sz w:val="24"/>
          <w:szCs w:val="24"/>
        </w:rPr>
      </w:pPr>
      <w:r>
        <w:rPr>
          <w:rFonts w:ascii="Book Antiqua" w:hAnsi="Book Antiqua" w:cstheme="majorHAnsi"/>
          <w:sz w:val="24"/>
          <w:szCs w:val="24"/>
        </w:rPr>
        <w:t>• sešity: č. 513 (</w:t>
      </w:r>
      <w:r w:rsidR="001B2D5A">
        <w:rPr>
          <w:rFonts w:ascii="Book Antiqua" w:hAnsi="Book Antiqua" w:cstheme="majorHAnsi"/>
          <w:sz w:val="24"/>
          <w:szCs w:val="24"/>
        </w:rPr>
        <w:t>2</w:t>
      </w:r>
      <w:r>
        <w:rPr>
          <w:rFonts w:ascii="Book Antiqua" w:hAnsi="Book Antiqua" w:cstheme="majorHAnsi"/>
          <w:sz w:val="24"/>
          <w:szCs w:val="24"/>
        </w:rPr>
        <w:t>x), č. 512 (</w:t>
      </w:r>
      <w:r w:rsidR="001B2D5A">
        <w:rPr>
          <w:rFonts w:ascii="Book Antiqua" w:hAnsi="Book Antiqua" w:cstheme="majorHAnsi"/>
          <w:sz w:val="24"/>
          <w:szCs w:val="24"/>
        </w:rPr>
        <w:t>3</w:t>
      </w:r>
      <w:r>
        <w:rPr>
          <w:rFonts w:ascii="Book Antiqua" w:hAnsi="Book Antiqua" w:cstheme="majorHAnsi"/>
          <w:sz w:val="24"/>
          <w:szCs w:val="24"/>
        </w:rPr>
        <w:t>x)</w:t>
      </w:r>
    </w:p>
    <w:p w:rsidR="00951791" w:rsidRDefault="00951791" w:rsidP="00181F1F">
      <w:pPr>
        <w:rPr>
          <w:rFonts w:ascii="Book Antiqua" w:hAnsi="Book Antiqua" w:cstheme="majorHAnsi"/>
          <w:sz w:val="24"/>
          <w:szCs w:val="24"/>
        </w:rPr>
      </w:pPr>
      <w:r>
        <w:rPr>
          <w:rFonts w:ascii="Book Antiqua" w:hAnsi="Book Antiqua" w:cstheme="majorHAnsi"/>
          <w:sz w:val="24"/>
          <w:szCs w:val="24"/>
        </w:rPr>
        <w:t xml:space="preserve">• pravítko 30 cm, tužka č. 3 do geometrie </w:t>
      </w:r>
    </w:p>
    <w:p w:rsidR="00181F1F" w:rsidRDefault="00181F1F" w:rsidP="00181F1F">
      <w:pPr>
        <w:rPr>
          <w:rFonts w:ascii="Book Antiqua" w:hAnsi="Book Antiqua" w:cstheme="majorHAnsi"/>
          <w:sz w:val="24"/>
          <w:szCs w:val="24"/>
        </w:rPr>
      </w:pPr>
    </w:p>
    <w:p w:rsidR="00181F1F" w:rsidRPr="00181F1F" w:rsidRDefault="00181F1F" w:rsidP="00181F1F">
      <w:pPr>
        <w:rPr>
          <w:rFonts w:ascii="Book Antiqua" w:hAnsi="Book Antiqua" w:cstheme="majorHAnsi"/>
          <w:sz w:val="24"/>
          <w:szCs w:val="24"/>
        </w:rPr>
      </w:pPr>
      <w:r>
        <w:rPr>
          <w:rFonts w:ascii="Book Antiqua" w:hAnsi="Book Antiqua" w:cstheme="majorHAnsi"/>
          <w:sz w:val="24"/>
          <w:szCs w:val="24"/>
        </w:rPr>
        <w:t xml:space="preserve">Vše podepsané. Děkujeme </w:t>
      </w:r>
      <w:r w:rsidRPr="00181F1F">
        <w:rPr>
          <mc:AlternateContent>
            <mc:Choice Requires="w16se">
              <w:rFonts w:ascii="Book Antiqua" w:hAnsi="Book Antiqua" w:cstheme="maj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181F1F" w:rsidRDefault="00181F1F" w:rsidP="00181F1F">
      <w:pPr>
        <w:rPr>
          <w:rFonts w:ascii="Book Antiqua" w:hAnsi="Book Antiqua" w:cstheme="majorHAnsi"/>
          <w:b/>
          <w:sz w:val="24"/>
          <w:szCs w:val="24"/>
        </w:rPr>
      </w:pPr>
    </w:p>
    <w:p w:rsidR="00181F1F" w:rsidRDefault="00181F1F" w:rsidP="00181F1F">
      <w:pPr>
        <w:rPr>
          <w:rFonts w:ascii="Book Antiqua" w:hAnsi="Book Antiqua" w:cstheme="majorHAnsi"/>
          <w:b/>
          <w:sz w:val="24"/>
          <w:szCs w:val="24"/>
        </w:rPr>
      </w:pPr>
      <w:r w:rsidRPr="00181F1F">
        <w:rPr>
          <w:rFonts w:ascii="Book Antiqua" w:hAnsi="Book Antiqua" w:cstheme="majorHAnsi"/>
          <w:sz w:val="24"/>
          <w:szCs w:val="24"/>
        </w:rPr>
        <w:t xml:space="preserve">Pomůcky do výtvarné výchovy nekupujte, zajistíme je my. </w:t>
      </w:r>
      <w:r w:rsidRPr="00181F1F">
        <w:rPr>
          <w:rFonts w:ascii="Book Antiqua" w:hAnsi="Book Antiqua" w:cstheme="majorHAnsi"/>
          <w:b/>
          <w:sz w:val="24"/>
          <w:szCs w:val="24"/>
        </w:rPr>
        <w:t>Budeme vybírat 300 Kč.</w:t>
      </w:r>
      <w:r w:rsidRPr="00181F1F">
        <w:rPr>
          <w:rFonts w:ascii="Book Antiqua" w:hAnsi="Book Antiqua" w:cstheme="majorHAnsi"/>
          <w:sz w:val="24"/>
          <w:szCs w:val="24"/>
        </w:rPr>
        <w:t xml:space="preserve"> </w:t>
      </w:r>
    </w:p>
    <w:p w:rsidR="007836E0" w:rsidRDefault="007836E0" w:rsidP="00181F1F">
      <w:pPr>
        <w:rPr>
          <w:rFonts w:ascii="Book Antiqua" w:hAnsi="Book Antiqua" w:cstheme="majorHAnsi"/>
          <w:b/>
          <w:sz w:val="24"/>
          <w:szCs w:val="24"/>
        </w:rPr>
      </w:pPr>
    </w:p>
    <w:p w:rsidR="00181F1F" w:rsidRPr="007836E0" w:rsidRDefault="00181F1F" w:rsidP="007836E0">
      <w:pPr>
        <w:jc w:val="center"/>
        <w:rPr>
          <w:rFonts w:ascii="Book Antiqua" w:hAnsi="Book Antiqua" w:cstheme="majorHAnsi"/>
          <w:sz w:val="24"/>
          <w:szCs w:val="24"/>
        </w:rPr>
      </w:pPr>
      <w:r w:rsidRPr="007836E0">
        <w:rPr>
          <w:rFonts w:ascii="Book Antiqua" w:hAnsi="Book Antiqua" w:cstheme="majorHAnsi"/>
          <w:sz w:val="24"/>
          <w:szCs w:val="24"/>
        </w:rPr>
        <w:t>Děkujeme rodičům za přípravu pomůcek na školní rok 202</w:t>
      </w:r>
      <w:r w:rsidR="00E23FD1">
        <w:rPr>
          <w:rFonts w:ascii="Book Antiqua" w:hAnsi="Book Antiqua" w:cstheme="majorHAnsi"/>
          <w:sz w:val="24"/>
          <w:szCs w:val="24"/>
        </w:rPr>
        <w:t>6</w:t>
      </w:r>
      <w:r w:rsidRPr="007836E0">
        <w:rPr>
          <w:rFonts w:ascii="Book Antiqua" w:hAnsi="Book Antiqua" w:cstheme="majorHAnsi"/>
          <w:sz w:val="24"/>
          <w:szCs w:val="24"/>
        </w:rPr>
        <w:t>/202</w:t>
      </w:r>
      <w:r w:rsidR="00E23FD1">
        <w:rPr>
          <w:rFonts w:ascii="Book Antiqua" w:hAnsi="Book Antiqua" w:cstheme="majorHAnsi"/>
          <w:sz w:val="24"/>
          <w:szCs w:val="24"/>
        </w:rPr>
        <w:t>7</w:t>
      </w:r>
      <w:r w:rsidRPr="007836E0">
        <w:rPr>
          <w:rFonts w:ascii="Book Antiqua" w:hAnsi="Book Antiqua" w:cstheme="majorHAnsi"/>
          <w:sz w:val="24"/>
          <w:szCs w:val="24"/>
        </w:rPr>
        <w:t>.</w:t>
      </w:r>
    </w:p>
    <w:p w:rsidR="00181F1F" w:rsidRDefault="00181F1F" w:rsidP="00181F1F">
      <w:pPr>
        <w:rPr>
          <w:rFonts w:ascii="Book Antiqua" w:hAnsi="Book Antiqua" w:cstheme="majorHAnsi"/>
          <w:b/>
          <w:sz w:val="24"/>
          <w:szCs w:val="24"/>
        </w:rPr>
      </w:pPr>
    </w:p>
    <w:p w:rsidR="00181F1F" w:rsidRPr="007836E0" w:rsidRDefault="00181F1F" w:rsidP="007836E0">
      <w:pPr>
        <w:jc w:val="center"/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</w:pPr>
      <w:r w:rsidRPr="007836E0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>Milé děti, užijte si prázdniny plné her a sluníčka</w:t>
      </w:r>
      <w:r w:rsidR="007836E0" w:rsidRPr="007836E0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>!</w:t>
      </w:r>
    </w:p>
    <w:p w:rsidR="007836E0" w:rsidRPr="007836E0" w:rsidRDefault="00E23FD1" w:rsidP="007836E0">
      <w:pPr>
        <w:jc w:val="center"/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</w:pPr>
      <w:r>
        <w:rPr>
          <w:rFonts w:ascii="Book Antiqua" w:hAnsi="Book Antiqua" w:cstheme="majorHAnsi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1019175</wp:posOffset>
            </wp:positionH>
            <wp:positionV relativeFrom="paragraph">
              <wp:posOffset>249555</wp:posOffset>
            </wp:positionV>
            <wp:extent cx="3457575" cy="3457575"/>
            <wp:effectExtent l="0" t="0" r="9525" b="952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tGPT Image 15. 6. 2026 13_51_3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6E0" w:rsidRPr="007836E0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 xml:space="preserve">Nový školní rok začne v </w:t>
      </w:r>
      <w:r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>úterý</w:t>
      </w:r>
      <w:r w:rsidR="007836E0" w:rsidRPr="007836E0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 xml:space="preserve"> </w:t>
      </w:r>
      <w:r w:rsidR="0045421F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>1</w:t>
      </w:r>
      <w:bookmarkStart w:id="0" w:name="_GoBack"/>
      <w:bookmarkEnd w:id="0"/>
      <w:r w:rsidR="007836E0" w:rsidRPr="007836E0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>. září</w:t>
      </w:r>
      <w:r w:rsidR="00920137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 xml:space="preserve"> 202</w:t>
      </w:r>
      <w:r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>6</w:t>
      </w:r>
      <w:r w:rsidR="007836E0" w:rsidRPr="007836E0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 xml:space="preserve"> v 8:00</w:t>
      </w:r>
      <w:r w:rsidR="00226F60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 xml:space="preserve"> hodin</w:t>
      </w:r>
      <w:r w:rsidR="007836E0" w:rsidRPr="007836E0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>.</w:t>
      </w:r>
    </w:p>
    <w:p w:rsidR="007836E0" w:rsidRDefault="007836E0" w:rsidP="00181F1F">
      <w:pPr>
        <w:rPr>
          <w:rFonts w:ascii="Book Antiqua" w:hAnsi="Book Antiqua" w:cstheme="majorHAnsi"/>
          <w:b/>
          <w:sz w:val="24"/>
          <w:szCs w:val="24"/>
        </w:rPr>
      </w:pPr>
    </w:p>
    <w:p w:rsidR="007836E0" w:rsidRDefault="007836E0" w:rsidP="00181F1F">
      <w:pPr>
        <w:rPr>
          <w:rFonts w:ascii="Book Antiqua" w:hAnsi="Book Antiqua" w:cstheme="majorHAnsi"/>
          <w:b/>
          <w:sz w:val="24"/>
          <w:szCs w:val="24"/>
        </w:rPr>
      </w:pPr>
    </w:p>
    <w:p w:rsidR="007836E0" w:rsidRDefault="007836E0" w:rsidP="00181F1F">
      <w:pPr>
        <w:rPr>
          <w:rFonts w:ascii="Book Antiqua" w:hAnsi="Book Antiqua" w:cstheme="majorHAnsi"/>
          <w:b/>
          <w:sz w:val="24"/>
          <w:szCs w:val="24"/>
        </w:rPr>
      </w:pPr>
      <w:r>
        <w:rPr>
          <w:rFonts w:ascii="Book Antiqua" w:hAnsi="Book Antiqua" w:cstheme="majorHAnsi"/>
          <w:b/>
          <w:sz w:val="24"/>
          <w:szCs w:val="24"/>
        </w:rPr>
        <w:t xml:space="preserve">                                                          </w:t>
      </w:r>
    </w:p>
    <w:p w:rsidR="00181F1F" w:rsidRPr="00181F1F" w:rsidRDefault="00181F1F" w:rsidP="00181F1F">
      <w:pPr>
        <w:rPr>
          <w:rFonts w:ascii="Book Antiqua" w:hAnsi="Book Antiqua" w:cstheme="majorHAnsi"/>
          <w:b/>
          <w:sz w:val="24"/>
          <w:szCs w:val="24"/>
        </w:rPr>
      </w:pPr>
      <w:r>
        <w:rPr>
          <w:rFonts w:ascii="Book Antiqua" w:hAnsi="Book Antiqua" w:cstheme="majorHAnsi"/>
          <w:b/>
          <w:sz w:val="24"/>
          <w:szCs w:val="24"/>
        </w:rPr>
        <w:t xml:space="preserve">                                                                    </w:t>
      </w:r>
    </w:p>
    <w:sectPr w:rsidR="00181F1F" w:rsidRPr="00181F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F1F"/>
    <w:rsid w:val="00181F1F"/>
    <w:rsid w:val="001B2D5A"/>
    <w:rsid w:val="00226F60"/>
    <w:rsid w:val="0045421F"/>
    <w:rsid w:val="005D5FC6"/>
    <w:rsid w:val="005E63AC"/>
    <w:rsid w:val="006C637C"/>
    <w:rsid w:val="007836E0"/>
    <w:rsid w:val="00920137"/>
    <w:rsid w:val="00951791"/>
    <w:rsid w:val="00CD33A7"/>
    <w:rsid w:val="00D851E9"/>
    <w:rsid w:val="00E23FD1"/>
    <w:rsid w:val="00F81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52825"/>
  <w15:chartTrackingRefBased/>
  <w15:docId w15:val="{24CF3DD5-9265-4A27-B3E4-E089A6D13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109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Cahová</dc:creator>
  <cp:keywords/>
  <dc:description/>
  <cp:lastModifiedBy>Veronika Cahová</cp:lastModifiedBy>
  <cp:revision>5</cp:revision>
  <dcterms:created xsi:type="dcterms:W3CDTF">2024-06-18T19:26:00Z</dcterms:created>
  <dcterms:modified xsi:type="dcterms:W3CDTF">2026-06-15T12:12:00Z</dcterms:modified>
</cp:coreProperties>
</file>